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33C" w:rsidRPr="003D12B2" w:rsidRDefault="00E379BB" w:rsidP="000963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          </w:t>
      </w:r>
      <w:bookmarkStart w:id="0" w:name="_GoBack"/>
      <w:bookmarkEnd w:id="0"/>
      <w:r w:rsidR="0009633C" w:rsidRPr="003D12B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Утверждено </w:t>
      </w:r>
    </w:p>
    <w:p w:rsidR="0009633C" w:rsidRPr="003D12B2" w:rsidRDefault="0009633C" w:rsidP="000963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приказом районного отдела</w:t>
      </w:r>
      <w:r w:rsidRPr="003D12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образования </w:t>
      </w:r>
    </w:p>
    <w:p w:rsidR="0009633C" w:rsidRPr="003D12B2" w:rsidRDefault="0009633C" w:rsidP="000963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</w:t>
      </w:r>
      <w:r w:rsidRPr="003D12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Итум-Калинского  </w:t>
      </w:r>
      <w:r w:rsidRPr="003D12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района </w:t>
      </w:r>
    </w:p>
    <w:p w:rsidR="0009633C" w:rsidRPr="003D12B2" w:rsidRDefault="0009633C" w:rsidP="000963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</w:t>
      </w:r>
      <w:r w:rsidRPr="003D12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«_23_» __12__201_3_</w:t>
      </w:r>
      <w:r w:rsidRPr="003D12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_46___</w:t>
      </w:r>
    </w:p>
    <w:p w:rsidR="0009633C" w:rsidRPr="003D12B2" w:rsidRDefault="0009633C" w:rsidP="000963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9633C" w:rsidRPr="003D12B2" w:rsidRDefault="0009633C" w:rsidP="000963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09633C" w:rsidRPr="003D12B2" w:rsidRDefault="0009633C" w:rsidP="000963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организации повышения квалификации и профессиональной переподготовки педагогических работников муниципальных  образовательных организаций</w:t>
      </w:r>
    </w:p>
    <w:p w:rsidR="0009633C" w:rsidRPr="003D12B2" w:rsidRDefault="0009633C" w:rsidP="000963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9633C" w:rsidRPr="003D12B2" w:rsidRDefault="0009633C" w:rsidP="000963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09633C" w:rsidRPr="003D12B2" w:rsidRDefault="0009633C" w:rsidP="00096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Профессиональная компетентность педагогических работников муниципальных образовательных организаций является важнейшим фактором, влияющим на эффективность работы образовательной организации, что определяет качество образования обучающихся. Настоящее положение (далее - Положение) определяет основные методологические принципы, на которых строится повышение  профессиональной компетентности, отражающей реальную квалификацию  педагогических работников муниципальных образовательных организаций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Итум-Калинского муниципального</w:t>
      </w: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цели,  задачи, порядок и формы его организации.</w:t>
      </w:r>
    </w:p>
    <w:p w:rsidR="0009633C" w:rsidRPr="003D12B2" w:rsidRDefault="0009633C" w:rsidP="00096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Положение разработано в соответствии с Трудовым Кодексом Российской Федерации, Федеральным Законом  от 29.12.2012 г. № 273-ФЗ  «Об образовании в Российской Федерации».</w:t>
      </w:r>
    </w:p>
    <w:p w:rsidR="0009633C" w:rsidRPr="003D12B2" w:rsidRDefault="0009633C" w:rsidP="000963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eastAsia="ru-RU"/>
        </w:rPr>
      </w:pPr>
    </w:p>
    <w:p w:rsidR="0009633C" w:rsidRPr="003D12B2" w:rsidRDefault="0009633C" w:rsidP="000963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2.Основные методологические принципы</w:t>
      </w:r>
    </w:p>
    <w:p w:rsidR="0009633C" w:rsidRPr="003D12B2" w:rsidRDefault="0009633C" w:rsidP="00096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Профессиональная компетентность - комплексная характеристика, объединяющая педагогическую, технологическую, менеджерскую  подготовленность педагога в теоретическом и прикладном форматах и проявляющаяся в сугубо индивидуальной форме за счет уникальности личностных качеств каждого из них. Развитие всех компетенций, обеспечивающих успех в профессиональной деятельности, и поддержание их на требуемом уровне происходит в двух формах: в форме самообразования и самосовершенствования и в форме внешне организованного профессионального обучения. Система работы районного методического кабинета предусматривает механизм влияния на обе указанные формы. Принципы при организации работы по повышению квалификации и профессиональной переподготовки педагогических работников муниципальных  образовательных организаций: </w:t>
      </w:r>
    </w:p>
    <w:p w:rsidR="0009633C" w:rsidRPr="003D12B2" w:rsidRDefault="0009633C" w:rsidP="0009633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особенностей педагогического стиля каждого учителя и создание благоприятных условий для сохранения и развития его продуктивных компонентов;</w:t>
      </w:r>
    </w:p>
    <w:p w:rsidR="0009633C" w:rsidRPr="003D12B2" w:rsidRDefault="0009633C" w:rsidP="00096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стимулирование поисковой и инновационной деятельности;</w:t>
      </w:r>
    </w:p>
    <w:p w:rsidR="0009633C" w:rsidRPr="003D12B2" w:rsidRDefault="0009633C" w:rsidP="00096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поощрение стремления к постоянному  профессиональному росту;</w:t>
      </w:r>
    </w:p>
    <w:p w:rsidR="0009633C" w:rsidRPr="003D12B2" w:rsidRDefault="0009633C" w:rsidP="00096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-организационная поддержка пожеланий учителей на участие в инновационных формах профессионального совершенствования, предлагаемых на региональном и муниципальном уровнях;</w:t>
      </w:r>
    </w:p>
    <w:p w:rsidR="0009633C" w:rsidRPr="003D12B2" w:rsidRDefault="0009633C" w:rsidP="00096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регулярное информирование учителей о достижениях передовой педагогической науки и практики в рамках районных тематических семинаров.</w:t>
      </w:r>
    </w:p>
    <w:p w:rsidR="0009633C" w:rsidRPr="003D12B2" w:rsidRDefault="0009633C" w:rsidP="000963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633C" w:rsidRPr="003D12B2" w:rsidRDefault="0009633C" w:rsidP="000963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633C" w:rsidRPr="003D12B2" w:rsidRDefault="0009633C" w:rsidP="000963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633C" w:rsidRPr="003D12B2" w:rsidRDefault="0009633C" w:rsidP="000963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633C" w:rsidRPr="003D12B2" w:rsidRDefault="0009633C" w:rsidP="000963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Цели и задачи в области повышения квалификации и профессиональной переподготовки педагогических работников</w:t>
      </w:r>
    </w:p>
    <w:p w:rsidR="0009633C" w:rsidRPr="003D12B2" w:rsidRDefault="0009633C" w:rsidP="00096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Основной целью повышения квалификации</w:t>
      </w:r>
      <w:r w:rsidRPr="003D12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профессиональной переподготовки педагогических работников муниципальных образоват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ельных организаций Итум-Калинского муниципального</w:t>
      </w: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является развитие их профессиональной компетентности, формирование устойчивых навыков системной рефлексии педагогического процесса и его результатов,   придание структурной целостности  педагогической деятельности каждого из них, что в совокупности  обеспечит выполнение требований по достижению современного качества образования.</w:t>
      </w:r>
    </w:p>
    <w:p w:rsidR="0009633C" w:rsidRPr="003D12B2" w:rsidRDefault="0009633C" w:rsidP="00096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Задачи повышения квалификации и профессиональной переподготовки педагогических работников: </w:t>
      </w:r>
    </w:p>
    <w:p w:rsidR="0009633C" w:rsidRPr="003D12B2" w:rsidRDefault="0009633C" w:rsidP="00096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поддержка и совершенствование профессионального уровня всех педагогов в соответствие с требованиями сегодняшнего дня;</w:t>
      </w:r>
    </w:p>
    <w:p w:rsidR="0009633C" w:rsidRPr="003D12B2" w:rsidRDefault="0009633C" w:rsidP="00096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развития индивидуальных способностей к профессиональной деятельности до потенциально возможного уровня:</w:t>
      </w:r>
    </w:p>
    <w:p w:rsidR="0009633C" w:rsidRPr="003D12B2" w:rsidRDefault="0009633C" w:rsidP="00096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переориентация целевых установок при планировании  и реализации повышения квалификации с совершенствования профессиональных знаний, умений и навыков на развитие профессиональной компетентности;</w:t>
      </w:r>
    </w:p>
    <w:p w:rsidR="0009633C" w:rsidRPr="003D12B2" w:rsidRDefault="0009633C" w:rsidP="00096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научной и методической поддержки для полноценной самореализации индивидуальных творческих замыслов педагогов;</w:t>
      </w:r>
    </w:p>
    <w:p w:rsidR="0009633C" w:rsidRPr="003D12B2" w:rsidRDefault="0009633C" w:rsidP="00096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удовлетворение потребностей в поиске и освоении передового педагогического опыта, педагогических инноваций и научных достижений;</w:t>
      </w:r>
    </w:p>
    <w:p w:rsidR="0009633C" w:rsidRPr="003D12B2" w:rsidRDefault="0009633C" w:rsidP="00096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освоение всеми педагогическими работниками ИКТ до уровня свободного самостоятельного использования их в качестве, как современного средства информационного обмена, так и эффективного педагогического средства. </w:t>
      </w:r>
    </w:p>
    <w:p w:rsidR="0009633C" w:rsidRPr="003D12B2" w:rsidRDefault="0009633C" w:rsidP="000963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633C" w:rsidRPr="003D12B2" w:rsidRDefault="0009633C" w:rsidP="000963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4.Организация повышения квалификации и профессиональной переподготовки педагогических работников</w:t>
      </w:r>
    </w:p>
    <w:p w:rsidR="0009633C" w:rsidRPr="003D12B2" w:rsidRDefault="0009633C" w:rsidP="00096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>4.1.  Структура муниципальной модели повышения квалификации включает  четыре организационных уровня:</w:t>
      </w:r>
    </w:p>
    <w:p w:rsidR="0009633C" w:rsidRPr="003D12B2" w:rsidRDefault="0009633C" w:rsidP="00096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самообразование;</w:t>
      </w:r>
    </w:p>
    <w:p w:rsidR="0009633C" w:rsidRPr="003D12B2" w:rsidRDefault="0009633C" w:rsidP="00096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>- школьный;</w:t>
      </w:r>
    </w:p>
    <w:p w:rsidR="0009633C" w:rsidRPr="003D12B2" w:rsidRDefault="0009633C" w:rsidP="00096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муниципальный (районный);</w:t>
      </w:r>
    </w:p>
    <w:p w:rsidR="0009633C" w:rsidRPr="003D12B2" w:rsidRDefault="0009633C" w:rsidP="00096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региональный (республиканский</w:t>
      </w: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9633C" w:rsidRPr="003D12B2" w:rsidRDefault="0009633C" w:rsidP="00096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Первый уровень - наименее формализованный, предоставляющий наибольшую творческую свободу педагогу. Содержательно он включает изучение и апробацию тех материалов, которые связаны с ближайшими рабочими потребностями учителя или личным планом развития профессиональной карьеры, оформленным официально или существующим как личный рабочий документ. Перечень вопросов, выбранных педагогом для самостоятельного освоения на предстоящий учебный год, включается в его годовой план работы, а процедура их регистрации в рамках методического объединения носит уведомительный характер. Педагог при желании может воспользоваться списком рекомендуемых для освоения тем и вопросов, разработанных и утвержденных Методическим советом муниципальной  образовательной организации. По завершении учебного года </w:t>
      </w: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составляется краткий отчёт о выполнении принятых на себя обязательств в рамках самообразования. Количество и объём вопросов, выбираемых для освоения, </w:t>
      </w:r>
    </w:p>
    <w:p w:rsidR="0009633C" w:rsidRPr="003D12B2" w:rsidRDefault="0009633C" w:rsidP="000963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определяются педагогом самостоятельно. Самообразование может осуществляться в форме изучения теоретических вопросов, освоения методик, технологий, разработки авторских программ, выполнения педагогических проектов, проведения научных и экспериментальных исследований по утверждённым программам, написания диссертаций, статей, подготовки докладов, конкурсных материалов и др. </w:t>
      </w:r>
    </w:p>
    <w:p w:rsidR="0009633C" w:rsidRPr="003D12B2" w:rsidRDefault="0009633C" w:rsidP="00096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proofErr w:type="gramStart"/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школьном уровне повышение квалификации и профессиональной переподготовки педагогических работников муниципальных образовательных организаций  связано с научной, экспериментальной или методической темой школы либо с программой её развития, что является одним из условий скоординированной работы школы в избранном тематическом направлении, а школа как социально - педагогическая система обретает целостность и определенные гарантии выполнения принятых программ.</w:t>
      </w:r>
      <w:proofErr w:type="gramEnd"/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квалификации и профессиональной переподготовки педагогических работников на школьном уровне может проходить индивидуально или в составе творческих групп. Разработка заданий этого уровня осуществляется проблемной группой во главе с научным руководителем соответствующей программы. Проблемная группа формируетс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педагогическим  советом</w:t>
      </w: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 по представлению методического совета .  </w:t>
      </w:r>
    </w:p>
    <w:p w:rsidR="0009633C" w:rsidRPr="003D12B2" w:rsidRDefault="0009633C" w:rsidP="00096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Повышение квалификации и профессиональной переподготовки педагогических работников на муниципальном уровне производится по плану работы районного методического кабинета управления образования. Оно осуществляется в форме предметно-методических и тематических семинаров,  педагогических мастерских, различных конференций, мастер - классов и др. Особый вид повышения квалификации на данном уровне представляет участие в конкурсах профессионального мастерства и  работа в различных комиссиях и объединениях педагогических работников образоват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ельных организаций Итум-Калинского муниципального</w:t>
      </w: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09633C" w:rsidRPr="003D12B2" w:rsidRDefault="0009633C" w:rsidP="00096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Региональный уровень отличается наибольшим разнообразием форм и методов повышения квалификации и профессиональной переподготовки. Наряду с введенными ранее альтернативными формами повышения квалификации, такими, как очная, очно-заочная и заочная, используется  дистанционное обучение. Ведущей организацией региональной </w:t>
      </w:r>
      <w:proofErr w:type="gramStart"/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повышения квалификации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образования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r w:rsidRPr="005E4C9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ГБ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У ДПО</w:t>
      </w:r>
      <w:r w:rsidRPr="005E4C9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«Чеченский институт повышения квалификации</w:t>
      </w:r>
      <w:r w:rsidRPr="003D12B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r w:rsidRPr="005E4C9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работников образования»</w:t>
      </w:r>
      <w:r w:rsidRPr="005E4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9633C" w:rsidRPr="003D12B2" w:rsidRDefault="0009633C" w:rsidP="0009633C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lang w:eastAsia="ru-RU"/>
        </w:rPr>
      </w:pP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квалификации и профессиональной переподготовки на данном уровне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оизводится по заявкам районного отдела </w:t>
      </w: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 администрации</w:t>
      </w:r>
      <w:r w:rsidRPr="00D31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Итум-Калинского муниципального </w:t>
      </w: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D12B2">
        <w:rPr>
          <w:rFonts w:ascii="Times New Roman" w:eastAsia="Times New Roman" w:hAnsi="Times New Roman" w:cs="Times New Roman"/>
          <w:sz w:val="28"/>
          <w:szCs w:val="28"/>
          <w:lang w:eastAsia="ru-RU"/>
        </w:rPr>
        <w:t>йона и подтверждается соответствующим удостоверением. Право педагогических работников на дополнительное профессиональное образование по профилю педагогической деятельности не реже чем один раз в три  года.</w:t>
      </w:r>
    </w:p>
    <w:p w:rsidR="0009633C" w:rsidRPr="003D12B2" w:rsidRDefault="0009633C" w:rsidP="0009633C">
      <w:pPr>
        <w:rPr>
          <w:rFonts w:ascii="Times New Roman" w:hAnsi="Times New Roman" w:cs="Times New Roman"/>
          <w:sz w:val="28"/>
          <w:szCs w:val="28"/>
        </w:rPr>
      </w:pPr>
    </w:p>
    <w:p w:rsidR="00DD3416" w:rsidRDefault="00DD3416"/>
    <w:sectPr w:rsidR="00DD3416" w:rsidSect="00AA7A87">
      <w:pgSz w:w="11906" w:h="16838"/>
      <w:pgMar w:top="567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E96"/>
    <w:rsid w:val="0009633C"/>
    <w:rsid w:val="00D92E96"/>
    <w:rsid w:val="00DD3416"/>
    <w:rsid w:val="00E3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1233</Words>
  <Characters>7031</Characters>
  <Application>Microsoft Office Word</Application>
  <DocSecurity>0</DocSecurity>
  <Lines>58</Lines>
  <Paragraphs>16</Paragraphs>
  <ScaleCrop>false</ScaleCrop>
  <Company/>
  <LinksUpToDate>false</LinksUpToDate>
  <CharactersWithSpaces>8248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3</cp:revision>
  <dcterms:created xsi:type="dcterms:W3CDTF">2017-10-26T13:53:00Z</dcterms:created>
  <dcterms:modified xsi:type="dcterms:W3CDTF">2017-10-26T13:53:00Z</dcterms:modified>
</cp:coreProperties>
</file>